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5170" w14:textId="6F40F2DB" w:rsidR="00617E7F" w:rsidRDefault="002873CC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32"/>
          <w:szCs w:val="32"/>
        </w:rPr>
      </w:pPr>
      <w:r w:rsidRPr="0021392B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32"/>
          <w:szCs w:val="32"/>
        </w:rPr>
        <w:t>企業名：</w:t>
      </w:r>
    </w:p>
    <w:p w14:paraId="29B1AC54" w14:textId="77777777" w:rsidR="000258F5" w:rsidRPr="0021392B" w:rsidRDefault="000258F5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32"/>
          <w:szCs w:val="32"/>
        </w:rPr>
      </w:pPr>
    </w:p>
    <w:p w14:paraId="39A5DE98" w14:textId="271392BF" w:rsidR="00C506D9" w:rsidRPr="0021392B" w:rsidRDefault="006E0BCF" w:rsidP="0021392B">
      <w:pPr>
        <w:widowControl/>
        <w:shd w:val="clear" w:color="auto" w:fill="FFFFFF"/>
        <w:tabs>
          <w:tab w:val="left" w:pos="5245"/>
        </w:tabs>
        <w:jc w:val="center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4"/>
        </w:rPr>
      </w:pPr>
      <w:r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4"/>
        </w:rPr>
        <w:t>求人</w:t>
      </w:r>
      <w:r w:rsidR="00C506D9" w:rsidRPr="0021392B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4"/>
        </w:rPr>
        <w:t>募集要項</w:t>
      </w:r>
    </w:p>
    <w:p w14:paraId="1AC89EF8" w14:textId="57A913CE" w:rsidR="00C506D9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&lt;</w:t>
      </w:r>
      <w:r w:rsidR="00617E7F"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募集職種</w:t>
      </w: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&gt;</w:t>
      </w:r>
    </w:p>
    <w:p w14:paraId="03707354" w14:textId="1C3FD05F" w:rsidR="00617E7F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1EF17FFC" w14:textId="572981A3" w:rsidR="00617E7F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6E5F1BBC" w14:textId="042C49F9" w:rsidR="00617E7F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&lt;</w:t>
      </w:r>
      <w:r w:rsidR="00617E7F"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仕事内容</w:t>
      </w: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&gt;</w:t>
      </w:r>
    </w:p>
    <w:p w14:paraId="7CECE3DE" w14:textId="1C707BD8" w:rsidR="00617E7F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224BBFBF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6C89C548" w14:textId="242375F2" w:rsidR="002873CC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（例）海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外に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本社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があり、歴史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のある建築設計事務所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の日本法人企業でのお仕事です。拠点はフランス、韓国、中国にあり、外資系の</w:t>
      </w:r>
      <w:r w:rsidR="002873CC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ディベロッパー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事務所やデザイン事務所、大手外資企業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ゼネコン</w:t>
      </w:r>
      <w:r w:rsidR="002873CC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へ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の営業をお願いします。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r w:rsidR="00C506D9"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＜業務内容＞</w:t>
      </w:r>
      <w:r w:rsidR="00C506D9"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br/>
      </w:r>
      <w:r w:rsidR="002873CC"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F7090D0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6B3D726E" w14:textId="3A256BB2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（例）建物設計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の営業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日本語使用割合：70％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勤務時の服装：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ジャケット着用</w:t>
      </w:r>
    </w:p>
    <w:p w14:paraId="0E6028A1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4E15893E" w14:textId="0E815DAE" w:rsidR="002873CC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  <w:t>&lt;</w:t>
      </w: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応募資格&gt;</w:t>
      </w:r>
    </w:p>
    <w:p w14:paraId="7AE916A1" w14:textId="482B4E48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4A15B75C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462BEE9" w14:textId="3A898C0F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3C4C852F" w14:textId="46F217E9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【必須スキル・資格】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・日本語：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N</w:t>
      </w:r>
      <w:r w:rsidRPr="0021392B"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  <w:t>2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ビジネスレベル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・英語：ネイティブに近いレベル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・インテリア・建築業界での営業経験があるかた</w:t>
      </w:r>
    </w:p>
    <w:p w14:paraId="508C2973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04D0474B" w14:textId="3FB1E8FB" w:rsidR="002873CC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  <w:t>&lt;</w:t>
      </w: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雇用形態</w:t>
      </w:r>
      <w:r w:rsidRPr="00EB3A1E"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  <w:t>&gt;</w:t>
      </w:r>
    </w:p>
    <w:p w14:paraId="6C5A827B" w14:textId="66439208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F182AE7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5E9E3038" w14:textId="0419DB88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正社員</w:t>
      </w:r>
    </w:p>
    <w:p w14:paraId="14DF6D01" w14:textId="2C1EF885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ind w:left="720"/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5ACAD81" w14:textId="5BDE6656" w:rsidR="00C506D9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808080" w:themeColor="background1" w:themeShade="80"/>
          <w:spacing w:val="2"/>
          <w:kern w:val="0"/>
          <w:sz w:val="20"/>
          <w:szCs w:val="20"/>
        </w:rPr>
        <w:t>＜</w:t>
      </w: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給料＞</w:t>
      </w:r>
    </w:p>
    <w:p w14:paraId="7E08EB99" w14:textId="5C63DC2A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E0228EC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C8933E8" w14:textId="33E8D4A1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年収360万円～500万円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交通費支給：有（実費支給）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賞与：有(業績賞与、業績及び評価、成績等により2月に支給)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昇給：有(年1回2月)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その他：月給：300,000 ～ 400,000 / 月(以下一律手当を含む)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基本給：224,749円～299,666円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固定残業手当：75,251~100,334円（固定残業時間45時間0分/月）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※超過した時間外労働の残業手当は追加支給</w:t>
      </w:r>
    </w:p>
    <w:p w14:paraId="0631F7BD" w14:textId="45F9B991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369949D6" w14:textId="70A8F6EE" w:rsidR="00C506D9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＜勤務地＞</w:t>
      </w:r>
    </w:p>
    <w:p w14:paraId="17029396" w14:textId="721D3283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lastRenderedPageBreak/>
        <w:t>□</w:t>
      </w:r>
    </w:p>
    <w:p w14:paraId="5797D8B5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37481AD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31B268A4" w14:textId="6AC68C28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東京都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港区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proofErr w:type="gramStart"/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最寄</w:t>
      </w:r>
      <w:proofErr w:type="gramEnd"/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駅：赤坂見附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駅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 xml:space="preserve">　徒歩3分</w:t>
      </w:r>
    </w:p>
    <w:p w14:paraId="5DFBC959" w14:textId="1F684E0D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4652383" w14:textId="56D51349" w:rsidR="00C506D9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&lt;勤務時間</w:t>
      </w:r>
      <w:r w:rsidRPr="00EB3A1E"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  <w:t>&gt;</w:t>
      </w:r>
    </w:p>
    <w:p w14:paraId="0D632113" w14:textId="6F4B41CD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24CE7F6E" w14:textId="35283E13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0D96601C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57101A73" w14:textId="5CF1DAC7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固定勤務制：週5日勤務（月曜日、火曜日、水曜日、木曜日、金曜日）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9：00-18：00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休憩時間：60 分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残業：有（月間平均30 -45時間/月）</w:t>
      </w:r>
    </w:p>
    <w:p w14:paraId="4562DE82" w14:textId="7CFEEF60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FD3A105" w14:textId="49D15A9A" w:rsidR="00C506D9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＜休日・休暇＞</w:t>
      </w:r>
    </w:p>
    <w:p w14:paraId="038E0E97" w14:textId="562C935F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545CB87F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9DCFCFA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4D4FE3B" w14:textId="071E9375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土曜日、日曜日、祝日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年末年始休暇、有給休暇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年間休日：120 日</w:t>
      </w:r>
    </w:p>
    <w:p w14:paraId="3B0BB137" w14:textId="4A9A7048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1D26A2D" w14:textId="23629587" w:rsidR="002873CC" w:rsidRPr="00EB3A1E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＜福利厚生＞</w:t>
      </w:r>
    </w:p>
    <w:p w14:paraId="2893D89D" w14:textId="5D6B4FB8" w:rsidR="002873CC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8DE2047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49AAEBF2" w14:textId="5C82FF95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（例）社会保険完備</w:t>
      </w:r>
    </w:p>
    <w:p w14:paraId="180F21BB" w14:textId="7C894D35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153CAC8" w14:textId="44A60846" w:rsidR="00C506D9" w:rsidRPr="00EB3A1E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&lt;採用の流れ</w:t>
      </w:r>
      <w:r w:rsidRPr="00EB3A1E"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  <w:t>&gt;</w:t>
      </w:r>
    </w:p>
    <w:p w14:paraId="7AACCD58" w14:textId="6F87FE74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30971952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ind w:left="720"/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1ED93A3" w14:textId="514F1D0C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書類選考 ⇒ 面接（一次面接→二次面接）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一次面接オンライン</w:t>
      </w:r>
    </w:p>
    <w:p w14:paraId="5697238F" w14:textId="0F45C13F" w:rsidR="00C506D9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二次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面接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対面</w:t>
      </w:r>
    </w:p>
    <w:p w14:paraId="2655EE5D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808080" w:themeColor="background1" w:themeShade="80"/>
          <w:spacing w:val="2"/>
          <w:kern w:val="0"/>
          <w:sz w:val="18"/>
          <w:szCs w:val="18"/>
        </w:rPr>
      </w:pPr>
    </w:p>
    <w:p w14:paraId="7F3C1B08" w14:textId="0717EF01" w:rsidR="00C506D9" w:rsidRPr="00EB3A1E" w:rsidRDefault="00C506D9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会社概要</w:t>
      </w:r>
    </w:p>
    <w:p w14:paraId="7A9B4D88" w14:textId="4A8C49D6" w:rsidR="0021392B" w:rsidRPr="00EB3A1E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＜業種＞</w:t>
      </w:r>
    </w:p>
    <w:p w14:paraId="02F9663F" w14:textId="7F44813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4F002A3F" w14:textId="54618681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3C71F7FA" w14:textId="451497CD" w:rsidR="0021392B" w:rsidRPr="00EB3A1E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＜設立年月日＞</w:t>
      </w:r>
    </w:p>
    <w:p w14:paraId="6757BE29" w14:textId="78DB1352" w:rsidR="0021392B" w:rsidRPr="0021392B" w:rsidRDefault="0021392B" w:rsidP="0021392B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245"/>
        </w:tabs>
        <w:ind w:leftChars="0"/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72B37206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0DADE85D" w14:textId="3A0A9219" w:rsidR="0021392B" w:rsidRPr="00EB3A1E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＜資本金＞</w:t>
      </w:r>
    </w:p>
    <w:p w14:paraId="01A42086" w14:textId="780FB55F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29835522" w14:textId="2E65B96B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4990EDB6" w14:textId="5A0D8EE4" w:rsidR="0021392B" w:rsidRPr="00EB3A1E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＜従業員数＞</w:t>
      </w:r>
    </w:p>
    <w:p w14:paraId="0F86FCF7" w14:textId="128669AE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3AE9327B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A5344FF" w14:textId="12F05882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（例）うち外国人人数</w:t>
      </w:r>
      <w:r w:rsidRPr="0021392B"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  <w:t>10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名</w:t>
      </w:r>
    </w:p>
    <w:p w14:paraId="343FBA3A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E616794" w14:textId="29802608" w:rsidR="0021392B" w:rsidRPr="00EB3A1E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0"/>
          <w:szCs w:val="20"/>
        </w:rPr>
      </w:pPr>
      <w:r w:rsidRPr="00EB3A1E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0"/>
          <w:szCs w:val="20"/>
        </w:rPr>
        <w:t>＜事業内容＞</w:t>
      </w:r>
    </w:p>
    <w:p w14:paraId="0B1EEB6A" w14:textId="0D1D2FDC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EF14CE6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18"/>
          <w:szCs w:val="18"/>
        </w:rPr>
      </w:pPr>
    </w:p>
    <w:p w14:paraId="750AB830" w14:textId="203EFA2C" w:rsidR="00A83216" w:rsidRPr="00EB3A1E" w:rsidRDefault="0021392B" w:rsidP="0021392B">
      <w:pPr>
        <w:tabs>
          <w:tab w:val="left" w:pos="5245"/>
        </w:tabs>
        <w:rPr>
          <w:rFonts w:ascii="Yu Gothic" w:eastAsia="Yu Gothic" w:hAnsi="Yu Gothic"/>
          <w:b/>
          <w:bCs/>
          <w:color w:val="000000" w:themeColor="text1"/>
          <w:sz w:val="20"/>
          <w:szCs w:val="20"/>
        </w:rPr>
      </w:pPr>
      <w:r w:rsidRPr="00EB3A1E">
        <w:rPr>
          <w:rFonts w:ascii="Yu Gothic" w:eastAsia="Yu Gothic" w:hAnsi="Yu Gothic" w:hint="eastAsia"/>
          <w:b/>
          <w:bCs/>
          <w:color w:val="000000" w:themeColor="text1"/>
          <w:sz w:val="20"/>
          <w:szCs w:val="20"/>
        </w:rPr>
        <w:t>＜ご担当者名＞</w:t>
      </w:r>
    </w:p>
    <w:p w14:paraId="16358F8D" w14:textId="56FEEF0B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□</w:t>
      </w:r>
    </w:p>
    <w:p w14:paraId="285046C7" w14:textId="0D25590F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6CD642AD" w14:textId="668D3FE4" w:rsidR="0021392B" w:rsidRPr="00EB3A1E" w:rsidRDefault="0021392B" w:rsidP="0021392B">
      <w:pPr>
        <w:tabs>
          <w:tab w:val="left" w:pos="5245"/>
        </w:tabs>
        <w:rPr>
          <w:rFonts w:ascii="Yu Gothic" w:eastAsia="Yu Gothic" w:hAnsi="Yu Gothic"/>
          <w:b/>
          <w:bCs/>
          <w:color w:val="000000" w:themeColor="text1"/>
          <w:sz w:val="20"/>
          <w:szCs w:val="20"/>
        </w:rPr>
      </w:pPr>
      <w:r w:rsidRPr="00EB3A1E">
        <w:rPr>
          <w:rFonts w:ascii="Yu Gothic" w:eastAsia="Yu Gothic" w:hAnsi="Yu Gothic" w:hint="eastAsia"/>
          <w:b/>
          <w:bCs/>
          <w:color w:val="000000" w:themeColor="text1"/>
          <w:sz w:val="20"/>
          <w:szCs w:val="20"/>
        </w:rPr>
        <w:t>＜ご連絡＞</w:t>
      </w:r>
    </w:p>
    <w:p w14:paraId="53D8FA8C" w14:textId="25A44661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 w:hint="eastAsia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□</w:t>
      </w:r>
      <w:r w:rsidRPr="0021392B">
        <w:rPr>
          <w:rFonts w:ascii="Yu Gothic" w:eastAsia="Yu Gothic" w:hAnsi="Yu Gothic"/>
          <w:color w:val="000000" w:themeColor="text1"/>
          <w:sz w:val="18"/>
          <w:szCs w:val="18"/>
        </w:rPr>
        <w:t>e-mail</w:t>
      </w:r>
      <w:r w:rsidR="00EB3A1E">
        <w:rPr>
          <w:rFonts w:ascii="Yu Gothic" w:eastAsia="Yu Gothic" w:hAnsi="Yu Gothic" w:hint="eastAsia"/>
          <w:color w:val="000000" w:themeColor="text1"/>
          <w:sz w:val="18"/>
          <w:szCs w:val="18"/>
        </w:rPr>
        <w:t xml:space="preserve">　</w:t>
      </w:r>
    </w:p>
    <w:p w14:paraId="33F9C48B" w14:textId="74682EB9" w:rsid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□電話</w:t>
      </w:r>
      <w:r w:rsidR="00EB3A1E">
        <w:rPr>
          <w:rFonts w:ascii="Yu Gothic" w:eastAsia="Yu Gothic" w:hAnsi="Yu Gothic" w:hint="eastAsia"/>
          <w:color w:val="000000" w:themeColor="text1"/>
          <w:sz w:val="18"/>
          <w:szCs w:val="18"/>
        </w:rPr>
        <w:t xml:space="preserve">　</w:t>
      </w:r>
    </w:p>
    <w:p w14:paraId="27B6A1F8" w14:textId="24705F11" w:rsid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05FBDCF5" w14:textId="77777777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15B9EA4F" w14:textId="6CA7B39F" w:rsidR="0021392B" w:rsidRPr="00EB3A1E" w:rsidRDefault="0021392B" w:rsidP="0021392B">
      <w:pPr>
        <w:tabs>
          <w:tab w:val="left" w:pos="5245"/>
        </w:tabs>
        <w:rPr>
          <w:rFonts w:ascii="Yu Gothic" w:eastAsia="Yu Gothic" w:hAnsi="Yu Gothic"/>
          <w:b/>
          <w:bCs/>
          <w:color w:val="000000" w:themeColor="text1"/>
          <w:sz w:val="20"/>
          <w:szCs w:val="20"/>
        </w:rPr>
      </w:pPr>
      <w:r w:rsidRPr="00EB3A1E">
        <w:rPr>
          <w:rFonts w:ascii="Yu Gothic" w:eastAsia="Yu Gothic" w:hAnsi="Yu Gothic" w:hint="eastAsia"/>
          <w:b/>
          <w:bCs/>
          <w:color w:val="000000" w:themeColor="text1"/>
          <w:sz w:val="20"/>
          <w:szCs w:val="20"/>
        </w:rPr>
        <w:t>＜その他＞</w:t>
      </w:r>
    </w:p>
    <w:sectPr w:rsidR="0021392B" w:rsidRPr="00EB3A1E" w:rsidSect="00EB3A1E">
      <w:pgSz w:w="11900" w:h="16820"/>
      <w:pgMar w:top="1495" w:right="1701" w:bottom="834" w:left="170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2D4A"/>
    <w:multiLevelType w:val="hybridMultilevel"/>
    <w:tmpl w:val="666A6CAC"/>
    <w:lvl w:ilvl="0" w:tplc="138663C8"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D3183"/>
    <w:multiLevelType w:val="hybridMultilevel"/>
    <w:tmpl w:val="56D6EB48"/>
    <w:lvl w:ilvl="0" w:tplc="61404390"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D9"/>
    <w:rsid w:val="000258F5"/>
    <w:rsid w:val="00177234"/>
    <w:rsid w:val="0021392B"/>
    <w:rsid w:val="002873CC"/>
    <w:rsid w:val="00617E7F"/>
    <w:rsid w:val="006E0BCF"/>
    <w:rsid w:val="00A83216"/>
    <w:rsid w:val="00C506D9"/>
    <w:rsid w:val="00DC4CA5"/>
    <w:rsid w:val="00DC57C1"/>
    <w:rsid w:val="00E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C6B20"/>
  <w15:chartTrackingRefBased/>
  <w15:docId w15:val="{BB7C987F-39B9-CC43-97AA-114AA45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DengXian"/>
    </w:rPr>
  </w:style>
  <w:style w:type="paragraph" w:styleId="2">
    <w:name w:val="heading 2"/>
    <w:basedOn w:val="a"/>
    <w:link w:val="20"/>
    <w:uiPriority w:val="9"/>
    <w:qFormat/>
    <w:rsid w:val="00C506D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506D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c-icontxt">
    <w:name w:val="c-icon_txt"/>
    <w:basedOn w:val="a0"/>
    <w:rsid w:val="00C506D9"/>
  </w:style>
  <w:style w:type="character" w:styleId="a3">
    <w:name w:val="Hyperlink"/>
    <w:basedOn w:val="a0"/>
    <w:uiPriority w:val="99"/>
    <w:semiHidden/>
    <w:unhideWhenUsed/>
    <w:rsid w:val="00C506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91919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56175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665164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0374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385686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007904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230969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714886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8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642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997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202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2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50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6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TORANOMON Corporation</Company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requirements</dc:title>
  <dc:subject/>
  <dc:creator>URESHII Recruitment.sytle</dc:creator>
  <cp:keywords/>
  <dc:description/>
  <cp:lastModifiedBy>Nagashima Shigeo</cp:lastModifiedBy>
  <cp:revision>6</cp:revision>
  <dcterms:created xsi:type="dcterms:W3CDTF">2021-09-07T08:28:00Z</dcterms:created>
  <dcterms:modified xsi:type="dcterms:W3CDTF">2021-09-16T01:00:00Z</dcterms:modified>
  <cp:category/>
</cp:coreProperties>
</file>